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9E51" w14:textId="77777777" w:rsidR="000C3EA5" w:rsidRPr="00903FAC" w:rsidRDefault="000C3EA5" w:rsidP="00B0455F">
      <w:pPr>
        <w:rPr>
          <w:rFonts w:cs="Arial"/>
          <w:sz w:val="22"/>
          <w:szCs w:val="22"/>
        </w:rPr>
      </w:pPr>
    </w:p>
    <w:p w14:paraId="7B7461FD" w14:textId="77777777" w:rsidR="00B0455F" w:rsidRPr="00903FAC" w:rsidRDefault="00B0455F" w:rsidP="00B0455F">
      <w:pPr>
        <w:rPr>
          <w:rFonts w:cs="Arial"/>
          <w:sz w:val="22"/>
          <w:szCs w:val="22"/>
        </w:rPr>
      </w:pPr>
    </w:p>
    <w:p w14:paraId="3AE01B93" w14:textId="77777777" w:rsidR="00B0455F" w:rsidRPr="00903FAC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903FAC" w14:paraId="75FDD859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671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428EA933" w14:textId="6122F3B3" w:rsidR="00497EE6" w:rsidRPr="00903FAC" w:rsidRDefault="00497EE6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Tablet und diverse Apps und Links</w:t>
            </w:r>
          </w:p>
        </w:tc>
      </w:tr>
      <w:tr w:rsidR="00B0455F" w:rsidRPr="00903FAC" w14:paraId="11BBA9D4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D1D5" w14:textId="77777777" w:rsidR="00B0455F" w:rsidRPr="00903FAC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903FAC" w14:paraId="5BE71D16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EE7F" w14:textId="77777777" w:rsidR="00B0455F" w:rsidRPr="00903FAC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7F17" w14:textId="77777777" w:rsidR="00B0455F" w:rsidRPr="00903FAC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5FFB" w14:textId="77777777" w:rsidR="00B0455F" w:rsidRPr="00903FAC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903FA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903FAC" w14:paraId="7F967AF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CD54" w14:textId="11D45FF9" w:rsidR="00B0455F" w:rsidRPr="00903FAC" w:rsidRDefault="00B778D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31104" behindDoc="1" locked="0" layoutInCell="1" allowOverlap="1" wp14:anchorId="0318B0ED" wp14:editId="07A9128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860425</wp:posOffset>
                  </wp:positionV>
                  <wp:extent cx="453390" cy="359410"/>
                  <wp:effectExtent l="0" t="0" r="3810" b="2540"/>
                  <wp:wrapTight wrapText="bothSides">
                    <wp:wrapPolygon edited="0">
                      <wp:start x="0" y="0"/>
                      <wp:lineTo x="0" y="20608"/>
                      <wp:lineTo x="20874" y="20608"/>
                      <wp:lineTo x="20874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7248" behindDoc="1" locked="0" layoutInCell="1" allowOverlap="1" wp14:anchorId="0530E185" wp14:editId="3E4198A0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364490</wp:posOffset>
                  </wp:positionV>
                  <wp:extent cx="3636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392" y="20608"/>
                      <wp:lineTo x="20392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DE6A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Einstieg</w:t>
            </w:r>
          </w:p>
          <w:p w14:paraId="77796C9C" w14:textId="15DBA484" w:rsidR="00B0455F" w:rsidRPr="00903FAC" w:rsidRDefault="0040530A" w:rsidP="00C64BD7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Schülerinnen und Schüler</w:t>
            </w:r>
            <w:r w:rsidR="00C64BD7" w:rsidRPr="00903FAC">
              <w:rPr>
                <w:rFonts w:cs="Arial"/>
                <w:sz w:val="22"/>
                <w:szCs w:val="22"/>
              </w:rPr>
              <w:t xml:space="preserve"> werden mit absurden Argumenten konfrontiert. Sie erkennen die Absurdität, indem Sie unters</w:t>
            </w:r>
            <w:r w:rsidR="00903FAC">
              <w:rPr>
                <w:rFonts w:cs="Arial"/>
                <w:sz w:val="22"/>
                <w:szCs w:val="22"/>
              </w:rPr>
              <w:t xml:space="preserve">uchen, was die Personen sagen. </w:t>
            </w:r>
            <w:r w:rsidR="00C64BD7" w:rsidRPr="00903FAC">
              <w:rPr>
                <w:rFonts w:cs="Arial"/>
                <w:sz w:val="22"/>
                <w:szCs w:val="22"/>
              </w:rPr>
              <w:t>Zunächst posten Sie Adjektive, die ihne</w:t>
            </w:r>
            <w:r w:rsidR="00686646">
              <w:rPr>
                <w:rFonts w:cs="Arial"/>
                <w:sz w:val="22"/>
                <w:szCs w:val="22"/>
              </w:rPr>
              <w:t>n einfallen. Anschließend wird i</w:t>
            </w:r>
            <w:r w:rsidR="00C64BD7" w:rsidRPr="00903FAC">
              <w:rPr>
                <w:rFonts w:cs="Arial"/>
                <w:sz w:val="22"/>
                <w:szCs w:val="22"/>
              </w:rPr>
              <w:t xml:space="preserve">m UG durch die </w:t>
            </w:r>
            <w:r>
              <w:rPr>
                <w:rFonts w:cs="Arial"/>
                <w:sz w:val="22"/>
                <w:szCs w:val="22"/>
              </w:rPr>
              <w:t>Schülerinnen und Schüler</w:t>
            </w:r>
            <w:r w:rsidR="00C64BD7" w:rsidRPr="00903FAC">
              <w:rPr>
                <w:rFonts w:cs="Arial"/>
                <w:sz w:val="22"/>
                <w:szCs w:val="22"/>
              </w:rPr>
              <w:t xml:space="preserve"> mündlich begründet, warum etwa</w:t>
            </w:r>
            <w:r w:rsidR="00686646">
              <w:rPr>
                <w:rFonts w:cs="Arial"/>
                <w:sz w:val="22"/>
                <w:szCs w:val="22"/>
              </w:rPr>
              <w:t xml:space="preserve">s peinlich, komisch etc. ist. (Ich empfinde </w:t>
            </w:r>
            <w:r w:rsidR="00C64BD7" w:rsidRPr="00903FAC">
              <w:rPr>
                <w:rFonts w:cs="Arial"/>
                <w:sz w:val="22"/>
                <w:szCs w:val="22"/>
              </w:rPr>
              <w:t xml:space="preserve">es </w:t>
            </w:r>
            <w:r w:rsidR="00686646">
              <w:rPr>
                <w:rFonts w:cs="Arial"/>
                <w:sz w:val="22"/>
                <w:szCs w:val="22"/>
              </w:rPr>
              <w:t>als peinlich, weil…</w:t>
            </w:r>
            <w:r w:rsidR="00C64BD7" w:rsidRPr="00903FAC">
              <w:rPr>
                <w:rFonts w:cs="Arial"/>
                <w:sz w:val="22"/>
                <w:szCs w:val="22"/>
              </w:rPr>
              <w:t>, denn</w:t>
            </w:r>
            <w:r w:rsidR="00686646">
              <w:rPr>
                <w:rFonts w:cs="Arial"/>
                <w:sz w:val="22"/>
                <w:szCs w:val="22"/>
              </w:rPr>
              <w:t>…</w:t>
            </w:r>
            <w:r w:rsidR="00C64BD7" w:rsidRPr="00903FAC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904A" w14:textId="4D2C03F2" w:rsidR="00B0455F" w:rsidRPr="00903FAC" w:rsidRDefault="00C64BD7" w:rsidP="00C64BD7">
            <w:pPr>
              <w:pStyle w:val="Tabellenstil2"/>
              <w:numPr>
                <w:ilvl w:val="0"/>
                <w:numId w:val="2"/>
              </w:numPr>
              <w:ind w:left="40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C0CA7">
              <w:rPr>
                <w:rFonts w:ascii="Arial" w:hAnsi="Arial" w:cs="Arial"/>
                <w:color w:val="auto"/>
                <w:sz w:val="22"/>
                <w:szCs w:val="22"/>
              </w:rPr>
              <w:t xml:space="preserve">Facebook tweets </w:t>
            </w:r>
            <w:r w:rsidRPr="00903FAC">
              <w:rPr>
                <w:rFonts w:ascii="Arial" w:hAnsi="Arial" w:cs="Arial"/>
                <w:color w:val="FF0000"/>
                <w:sz w:val="22"/>
                <w:szCs w:val="22"/>
              </w:rPr>
              <w:t>03-3</w:t>
            </w:r>
            <w:r w:rsidR="00DE57D8">
              <w:rPr>
                <w:rFonts w:ascii="Arial" w:hAnsi="Arial" w:cs="Arial"/>
                <w:color w:val="FF0000"/>
                <w:sz w:val="22"/>
                <w:szCs w:val="22"/>
              </w:rPr>
              <w:t>-3</w:t>
            </w:r>
            <w:r w:rsidR="00C60E7B">
              <w:rPr>
                <w:rFonts w:ascii="Arial" w:hAnsi="Arial" w:cs="Arial"/>
                <w:color w:val="FF0000"/>
                <w:sz w:val="22"/>
                <w:szCs w:val="22"/>
              </w:rPr>
              <w:t>-</w:t>
            </w:r>
            <w:r w:rsidRPr="00903FAC">
              <w:rPr>
                <w:rFonts w:ascii="Arial" w:hAnsi="Arial" w:cs="Arial"/>
                <w:color w:val="FF0000"/>
                <w:sz w:val="22"/>
                <w:szCs w:val="22"/>
              </w:rPr>
              <w:t>1_AM_Socialbot_Posts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24D9" w14:textId="77777777" w:rsidR="00B0455F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5 Minuten</w:t>
            </w:r>
          </w:p>
        </w:tc>
      </w:tr>
      <w:tr w:rsidR="00C64BD7" w:rsidRPr="00903FAC" w14:paraId="74E2A6B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913CD" w14:textId="5161E500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1584" behindDoc="1" locked="0" layoutInCell="1" allowOverlap="1" wp14:anchorId="5441C9DB" wp14:editId="4782318B">
                  <wp:simplePos x="0" y="0"/>
                  <wp:positionH relativeFrom="column">
                    <wp:posOffset>242570</wp:posOffset>
                  </wp:positionH>
                  <wp:positionV relativeFrom="page">
                    <wp:posOffset>608330</wp:posOffset>
                  </wp:positionV>
                  <wp:extent cx="334645" cy="448310"/>
                  <wp:effectExtent l="0" t="0" r="8255" b="8890"/>
                  <wp:wrapTight wrapText="bothSides">
                    <wp:wrapPolygon edited="0">
                      <wp:start x="0" y="0"/>
                      <wp:lineTo x="0" y="21110"/>
                      <wp:lineTo x="20903" y="21110"/>
                      <wp:lineTo x="20903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968" behindDoc="1" locked="0" layoutInCell="1" allowOverlap="1" wp14:anchorId="7D9858C6" wp14:editId="7055261A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114300</wp:posOffset>
                  </wp:positionV>
                  <wp:extent cx="3636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392" y="20608"/>
                      <wp:lineTo x="20392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112" behindDoc="1" locked="0" layoutInCell="1" allowOverlap="1" wp14:anchorId="0771987B" wp14:editId="218B4664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1170940</wp:posOffset>
                  </wp:positionV>
                  <wp:extent cx="374400" cy="360000"/>
                  <wp:effectExtent l="0" t="0" r="6985" b="2540"/>
                  <wp:wrapTight wrapText="bothSides">
                    <wp:wrapPolygon edited="0">
                      <wp:start x="0" y="0"/>
                      <wp:lineTo x="0" y="20608"/>
                      <wp:lineTo x="20903" y="20608"/>
                      <wp:lineTo x="20903" y="0"/>
                      <wp:lineTo x="0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4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7BDC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EA</w:t>
            </w:r>
          </w:p>
          <w:p w14:paraId="5F917F56" w14:textId="76DEB32E" w:rsidR="00C64BD7" w:rsidRPr="00903FAC" w:rsidRDefault="00C64BD7" w:rsidP="00C64BD7">
            <w:pPr>
              <w:pStyle w:val="Listenabsatz"/>
              <w:numPr>
                <w:ilvl w:val="0"/>
                <w:numId w:val="3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lernen den Aufbau eines Argumentes kennen und üben das Formulieren von Argumenten. Zunächst betrachten Sie</w:t>
            </w:r>
            <w:r w:rsidR="00FC0CA7">
              <w:rPr>
                <w:rFonts w:cs="Arial"/>
                <w:sz w:val="22"/>
                <w:szCs w:val="22"/>
              </w:rPr>
              <w:t xml:space="preserve"> das Erklärvideo bis 0:58</w:t>
            </w:r>
            <w:r w:rsidRPr="00903FAC">
              <w:rPr>
                <w:rFonts w:cs="Arial"/>
                <w:sz w:val="22"/>
                <w:szCs w:val="22"/>
              </w:rPr>
              <w:t>. Dann üben sie den Aufbau</w:t>
            </w:r>
            <w:r w:rsidR="00686646">
              <w:rPr>
                <w:rFonts w:cs="Arial"/>
                <w:sz w:val="22"/>
                <w:szCs w:val="22"/>
              </w:rPr>
              <w:t xml:space="preserve"> einer Argumentation</w:t>
            </w:r>
            <w:r w:rsidRPr="00903FAC">
              <w:rPr>
                <w:rFonts w:cs="Arial"/>
                <w:sz w:val="22"/>
                <w:szCs w:val="22"/>
              </w:rPr>
              <w:t xml:space="preserve"> anhand einer </w:t>
            </w:r>
            <w:proofErr w:type="spellStart"/>
            <w:r w:rsidRPr="00903FAC">
              <w:rPr>
                <w:rFonts w:cs="Arial"/>
                <w:sz w:val="22"/>
                <w:szCs w:val="22"/>
              </w:rPr>
              <w:t>Learningapp</w:t>
            </w:r>
            <w:proofErr w:type="spellEnd"/>
            <w:r w:rsidRPr="00903FAC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ECF7" w14:textId="77777777" w:rsidR="00C64BD7" w:rsidRPr="00903FAC" w:rsidRDefault="00C64BD7" w:rsidP="00C64BD7">
            <w:pPr>
              <w:pStyle w:val="Tabellenstil2"/>
              <w:numPr>
                <w:ilvl w:val="0"/>
                <w:numId w:val="3"/>
              </w:numPr>
              <w:ind w:left="402"/>
              <w:rPr>
                <w:rStyle w:val="Hyperlink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 w:rsidRPr="00903FAC">
              <w:rPr>
                <w:rFonts w:ascii="Arial" w:hAnsi="Arial" w:cs="Arial"/>
                <w:sz w:val="22"/>
                <w:szCs w:val="22"/>
              </w:rPr>
              <w:t>Erklärvideo</w:t>
            </w:r>
            <w:proofErr w:type="spellEnd"/>
            <w:r w:rsidRPr="00903FAC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903FAC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https://www.youtube.com/watch?v=HK5CHVIe20U</w:t>
              </w:r>
            </w:hyperlink>
          </w:p>
          <w:p w14:paraId="7C65C10E" w14:textId="77777777" w:rsidR="00C64BD7" w:rsidRPr="00903FAC" w:rsidRDefault="008817DD" w:rsidP="00903FAC">
            <w:pPr>
              <w:pStyle w:val="Tabellenstil2"/>
              <w:numPr>
                <w:ilvl w:val="0"/>
                <w:numId w:val="3"/>
              </w:numPr>
              <w:ind w:left="402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C64BD7" w:rsidRPr="00903FAC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https://learningapps.org/display?v=pu2go4mq520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23B4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10 Minuten</w:t>
            </w:r>
          </w:p>
        </w:tc>
      </w:tr>
      <w:tr w:rsidR="00C64BD7" w:rsidRPr="00903FAC" w14:paraId="68B7170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219F6" w14:textId="682E0E4B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6160" behindDoc="1" locked="0" layoutInCell="1" allowOverlap="1" wp14:anchorId="7B4131E3" wp14:editId="592E30D9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259715</wp:posOffset>
                  </wp:positionV>
                  <wp:extent cx="6480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D2CD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PA</w:t>
            </w:r>
          </w:p>
          <w:p w14:paraId="3285D38C" w14:textId="30350DEA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Anschließend greifen 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auf die Mindmap der letzten Doppelstunde zurück und formulieren eigene Argumente nach dem Muster aus dem Erklärvideo. </w:t>
            </w:r>
          </w:p>
          <w:p w14:paraId="5E17327A" w14:textId="4B5B9E00" w:rsidR="00C64BD7" w:rsidRPr="00903FAC" w:rsidRDefault="00C64BD7" w:rsidP="00F629F1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formulieren eigene Argumente zum Thema Chancen und Ris</w:t>
            </w:r>
            <w:r w:rsidR="00686646">
              <w:rPr>
                <w:rFonts w:cs="Arial"/>
                <w:sz w:val="22"/>
                <w:szCs w:val="22"/>
              </w:rPr>
              <w:t>i</w:t>
            </w:r>
            <w:r w:rsidRPr="00903FAC">
              <w:rPr>
                <w:rFonts w:cs="Arial"/>
                <w:sz w:val="22"/>
                <w:szCs w:val="22"/>
              </w:rPr>
              <w:t>ken von Bots und diskutieren untereinander übe</w:t>
            </w:r>
            <w:r w:rsidR="00686646">
              <w:rPr>
                <w:rFonts w:cs="Arial"/>
                <w:sz w:val="22"/>
                <w:szCs w:val="22"/>
              </w:rPr>
              <w:t xml:space="preserve">r </w:t>
            </w:r>
            <w:proofErr w:type="spellStart"/>
            <w:r w:rsidR="00686646">
              <w:rPr>
                <w:rFonts w:cs="Arial"/>
                <w:sz w:val="22"/>
                <w:szCs w:val="22"/>
              </w:rPr>
              <w:t>Texting</w:t>
            </w:r>
            <w:proofErr w:type="spellEnd"/>
            <w:r w:rsidR="00F629F1">
              <w:rPr>
                <w:rFonts w:cs="Arial"/>
                <w:sz w:val="22"/>
                <w:szCs w:val="22"/>
              </w:rPr>
              <w:t xml:space="preserve"> S</w:t>
            </w:r>
            <w:r w:rsidRPr="00903FAC">
              <w:rPr>
                <w:rFonts w:cs="Arial"/>
                <w:sz w:val="22"/>
                <w:szCs w:val="22"/>
              </w:rPr>
              <w:t>tory.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6171" w14:textId="4110AB69" w:rsidR="00C64BD7" w:rsidRPr="00C60E7B" w:rsidRDefault="00C64BD7" w:rsidP="00C60E7B">
            <w:pPr>
              <w:pStyle w:val="Tabellenstil2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03FAC">
              <w:rPr>
                <w:rFonts w:ascii="Arial" w:hAnsi="Arial" w:cs="Arial"/>
                <w:color w:val="FF0000"/>
                <w:sz w:val="22"/>
                <w:szCs w:val="22"/>
              </w:rPr>
              <w:t>03-3-</w:t>
            </w:r>
            <w:r w:rsidR="00C60E7B">
              <w:rPr>
                <w:rFonts w:ascii="Arial" w:hAnsi="Arial" w:cs="Arial"/>
                <w:color w:val="FF0000"/>
                <w:sz w:val="22"/>
                <w:szCs w:val="22"/>
              </w:rPr>
              <w:t>3-</w:t>
            </w:r>
            <w:r w:rsidRPr="00C60E7B">
              <w:rPr>
                <w:rFonts w:ascii="Arial" w:hAnsi="Arial" w:cs="Arial"/>
                <w:color w:val="FF0000"/>
                <w:sz w:val="22"/>
                <w:szCs w:val="22"/>
              </w:rPr>
              <w:t>2_AM_Socialbot_TextingStory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EDD6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20 Minuten</w:t>
            </w:r>
          </w:p>
        </w:tc>
      </w:tr>
      <w:tr w:rsidR="00C64BD7" w:rsidRPr="00903FAC" w14:paraId="595204B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B9FC" w14:textId="17F8D525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0159E6B" wp14:editId="2E34DA6C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27940</wp:posOffset>
                  </wp:positionV>
                  <wp:extent cx="3456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250" y="20608"/>
                      <wp:lineTo x="20250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E7F6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UG</w:t>
            </w:r>
          </w:p>
          <w:p w14:paraId="4B78CC64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Besprechung exemplarischer Argumente und Überprüfung auf korrekten Aufbau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F443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A9AC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10 Minuten</w:t>
            </w:r>
          </w:p>
        </w:tc>
      </w:tr>
      <w:tr w:rsidR="00C64BD7" w:rsidRPr="00903FAC" w14:paraId="18A1FC4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13DC" w14:textId="4FE61BB5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1" locked="0" layoutInCell="1" allowOverlap="1" wp14:anchorId="1E5191E0" wp14:editId="2CDCFAEC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495935</wp:posOffset>
                  </wp:positionV>
                  <wp:extent cx="36322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392" y="20608"/>
                      <wp:lineTo x="20392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184" behindDoc="1" locked="0" layoutInCell="1" allowOverlap="1" wp14:anchorId="089FE31C" wp14:editId="4D32ABAD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4445</wp:posOffset>
                  </wp:positionV>
                  <wp:extent cx="374400" cy="360000"/>
                  <wp:effectExtent l="0" t="0" r="6985" b="2540"/>
                  <wp:wrapTight wrapText="bothSides">
                    <wp:wrapPolygon edited="0">
                      <wp:start x="0" y="0"/>
                      <wp:lineTo x="0" y="20608"/>
                      <wp:lineTo x="20903" y="20608"/>
                      <wp:lineTo x="20903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4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B2EB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EA</w:t>
            </w:r>
          </w:p>
          <w:p w14:paraId="55F6AC99" w14:textId="09355AAD" w:rsidR="00C64BD7" w:rsidRPr="00903FAC" w:rsidRDefault="00C64BD7" w:rsidP="00C64BD7">
            <w:pPr>
              <w:pStyle w:val="Listenabsatz"/>
              <w:numPr>
                <w:ilvl w:val="0"/>
                <w:numId w:val="6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lernen den Aufbau einer Argumentationskette. Dazu </w:t>
            </w:r>
            <w:r w:rsidRPr="00903FAC">
              <w:rPr>
                <w:rFonts w:cs="Arial"/>
                <w:sz w:val="22"/>
                <w:szCs w:val="22"/>
              </w:rPr>
              <w:lastRenderedPageBreak/>
              <w:t xml:space="preserve">betrachten Sie den </w:t>
            </w:r>
            <w:proofErr w:type="spellStart"/>
            <w:r w:rsidRPr="00903FAC">
              <w:rPr>
                <w:rFonts w:cs="Arial"/>
                <w:sz w:val="22"/>
                <w:szCs w:val="22"/>
              </w:rPr>
              <w:t>Erklärfi</w:t>
            </w:r>
            <w:r w:rsidR="00686646">
              <w:rPr>
                <w:rFonts w:cs="Arial"/>
                <w:sz w:val="22"/>
                <w:szCs w:val="22"/>
              </w:rPr>
              <w:t>l</w:t>
            </w:r>
            <w:r w:rsidRPr="00903FAC">
              <w:rPr>
                <w:rFonts w:cs="Arial"/>
                <w:sz w:val="22"/>
                <w:szCs w:val="22"/>
              </w:rPr>
              <w:t>m</w:t>
            </w:r>
            <w:proofErr w:type="spellEnd"/>
            <w:r w:rsidRPr="00903FAC">
              <w:rPr>
                <w:rFonts w:cs="Arial"/>
                <w:sz w:val="22"/>
                <w:szCs w:val="22"/>
              </w:rPr>
              <w:t xml:space="preserve"> ab Minute 0.58 bis zum Ende.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5181" w14:textId="77777777" w:rsidR="00C64BD7" w:rsidRPr="00903FAC" w:rsidRDefault="00C64BD7" w:rsidP="00C64BD7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3FAC">
              <w:rPr>
                <w:rFonts w:ascii="Arial" w:hAnsi="Arial" w:cs="Arial"/>
                <w:sz w:val="22"/>
                <w:szCs w:val="22"/>
              </w:rPr>
              <w:lastRenderedPageBreak/>
              <w:t>Erklärvideo</w:t>
            </w:r>
            <w:proofErr w:type="spellEnd"/>
            <w:r w:rsidRPr="00903FAC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 w:rsidRPr="00903FAC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https://www.youtube.com/watch?v=</w:t>
              </w:r>
              <w:r w:rsidRPr="00903FAC">
                <w:rPr>
                  <w:rStyle w:val="Hyperlink"/>
                  <w:rFonts w:ascii="Arial" w:hAnsi="Arial" w:cs="Arial"/>
                  <w:sz w:val="22"/>
                  <w:szCs w:val="22"/>
                </w:rPr>
                <w:lastRenderedPageBreak/>
                <w:t>HK5CHVIe20U</w:t>
              </w:r>
            </w:hyperlink>
            <w:r w:rsidRPr="00903FA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BF98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lastRenderedPageBreak/>
              <w:t>5 Minuten</w:t>
            </w:r>
          </w:p>
        </w:tc>
      </w:tr>
      <w:tr w:rsidR="00C64BD7" w:rsidRPr="00903FAC" w14:paraId="75FD097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9293" w14:textId="4AC206DE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328" behindDoc="1" locked="0" layoutInCell="1" allowOverlap="1" wp14:anchorId="43487D7B" wp14:editId="356BBD57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185420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424" behindDoc="1" locked="0" layoutInCell="1" allowOverlap="1" wp14:anchorId="6958925D" wp14:editId="70C99A6E">
                  <wp:simplePos x="0" y="0"/>
                  <wp:positionH relativeFrom="column">
                    <wp:posOffset>193497</wp:posOffset>
                  </wp:positionH>
                  <wp:positionV relativeFrom="paragraph">
                    <wp:posOffset>833120</wp:posOffset>
                  </wp:positionV>
                  <wp:extent cx="3888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118" y="20608"/>
                      <wp:lineTo x="20118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CB06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PA</w:t>
            </w:r>
          </w:p>
          <w:p w14:paraId="19DF72CF" w14:textId="77EC4F2F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formulieren eine Argumentationskette, indem sie die Argumente einer Vorlage nach deren Wichtigkeit sortieren. </w:t>
            </w:r>
          </w:p>
          <w:p w14:paraId="2C442992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Differenzierung: </w:t>
            </w:r>
          </w:p>
          <w:p w14:paraId="4DFB8C9F" w14:textId="77777777" w:rsidR="00C64BD7" w:rsidRPr="00903FAC" w:rsidRDefault="00C64BD7" w:rsidP="00C64BD7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Weitere Argumente finden</w:t>
            </w:r>
          </w:p>
          <w:p w14:paraId="464E8DA6" w14:textId="77777777" w:rsidR="00C64BD7" w:rsidRPr="00903FAC" w:rsidRDefault="00C64BD7" w:rsidP="00C64BD7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Konjunktion zum Verbinden der Sätze einbauen und Konjunktion erkennen </w:t>
            </w:r>
            <w:bookmarkStart w:id="0" w:name="_Hlk39331959"/>
            <w:r w:rsidRPr="00903FAC">
              <w:rPr>
                <w:rFonts w:cs="Arial"/>
                <w:sz w:val="22"/>
                <w:szCs w:val="22"/>
              </w:rPr>
              <w:fldChar w:fldCharType="begin"/>
            </w:r>
            <w:r w:rsidRPr="00903FAC">
              <w:rPr>
                <w:rFonts w:cs="Arial"/>
                <w:sz w:val="22"/>
                <w:szCs w:val="22"/>
              </w:rPr>
              <w:instrText xml:space="preserve"> HYPERLINK "https://learningapps.org/4114820" </w:instrText>
            </w:r>
            <w:r w:rsidRPr="00903FAC">
              <w:rPr>
                <w:rFonts w:cs="Arial"/>
                <w:sz w:val="22"/>
                <w:szCs w:val="22"/>
              </w:rPr>
              <w:fldChar w:fldCharType="separate"/>
            </w:r>
            <w:r w:rsidRPr="00903FAC">
              <w:rPr>
                <w:rStyle w:val="Hyperlink"/>
                <w:rFonts w:cs="Arial"/>
                <w:sz w:val="22"/>
                <w:szCs w:val="22"/>
              </w:rPr>
              <w:t>https://learningapps.org/4114820</w:t>
            </w:r>
            <w:r w:rsidRPr="00903FAC">
              <w:rPr>
                <w:rFonts w:cs="Arial"/>
                <w:sz w:val="22"/>
                <w:szCs w:val="22"/>
              </w:rPr>
              <w:fldChar w:fldCharType="end"/>
            </w:r>
            <w:bookmarkEnd w:id="0"/>
            <w:r w:rsidRPr="00903FAC">
              <w:rPr>
                <w:rFonts w:cs="Arial"/>
                <w:sz w:val="22"/>
                <w:szCs w:val="22"/>
              </w:rPr>
              <w:t xml:space="preserve"> . </w:t>
            </w:r>
          </w:p>
          <w:p w14:paraId="4E9CE3A2" w14:textId="77777777" w:rsidR="00C64BD7" w:rsidRPr="00903FAC" w:rsidRDefault="00C64BD7" w:rsidP="00C64BD7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bookmarkStart w:id="1" w:name="_Hlk39331937"/>
            <w:r w:rsidRPr="00903FAC">
              <w:rPr>
                <w:rFonts w:cs="Arial"/>
                <w:sz w:val="22"/>
                <w:szCs w:val="22"/>
              </w:rPr>
              <w:t xml:space="preserve">Formulierungshilfen nutzen </w:t>
            </w:r>
            <w:hyperlink r:id="rId20" w:history="1">
              <w:r w:rsidRPr="00903FAC">
                <w:rPr>
                  <w:rStyle w:val="Hyperlink"/>
                  <w:rFonts w:cs="Arial"/>
                  <w:sz w:val="22"/>
                  <w:szCs w:val="22"/>
                </w:rPr>
                <w:t>https://learningapps.org/4115165</w:t>
              </w:r>
            </w:hyperlink>
            <w:bookmarkEnd w:id="1"/>
            <w:r w:rsidRPr="00903FA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9EE2" w14:textId="6C72A649" w:rsidR="00C64BD7" w:rsidRPr="00903FAC" w:rsidRDefault="00C64BD7" w:rsidP="00C64BD7">
            <w:pPr>
              <w:pStyle w:val="Listenabsatz"/>
              <w:numPr>
                <w:ilvl w:val="0"/>
                <w:numId w:val="5"/>
              </w:numPr>
              <w:ind w:left="402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color w:val="FF0000"/>
                <w:sz w:val="22"/>
                <w:szCs w:val="22"/>
              </w:rPr>
              <w:t>03-3-</w:t>
            </w:r>
            <w:r w:rsidR="00DE57D8">
              <w:rPr>
                <w:rFonts w:cs="Arial"/>
                <w:color w:val="FF0000"/>
                <w:sz w:val="22"/>
                <w:szCs w:val="22"/>
              </w:rPr>
              <w:t>3-</w:t>
            </w:r>
            <w:r w:rsidRPr="00903FAC">
              <w:rPr>
                <w:rFonts w:cs="Arial"/>
                <w:color w:val="FF0000"/>
                <w:sz w:val="22"/>
                <w:szCs w:val="22"/>
              </w:rPr>
              <w:t>3_AM_Socialbot_Argumentationskette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268E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30 Minuten</w:t>
            </w:r>
          </w:p>
        </w:tc>
      </w:tr>
      <w:tr w:rsidR="00C64BD7" w:rsidRPr="00903FAC" w14:paraId="5126DE6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4D45" w14:textId="3EB213C4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5AD7DC58" wp14:editId="0EB778C2">
                  <wp:simplePos x="0" y="0"/>
                  <wp:positionH relativeFrom="column">
                    <wp:posOffset>85052</wp:posOffset>
                  </wp:positionH>
                  <wp:positionV relativeFrom="paragraph">
                    <wp:posOffset>78740</wp:posOffset>
                  </wp:positionV>
                  <wp:extent cx="507600" cy="360000"/>
                  <wp:effectExtent l="0" t="0" r="6985" b="2540"/>
                  <wp:wrapTight wrapText="bothSides">
                    <wp:wrapPolygon edited="0">
                      <wp:start x="0" y="0"/>
                      <wp:lineTo x="0" y="20608"/>
                      <wp:lineTo x="21086" y="20608"/>
                      <wp:lineTo x="21086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F48E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UG</w:t>
            </w:r>
          </w:p>
          <w:p w14:paraId="2DC4D709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Vorstellung und Besprechung beispi</w:t>
            </w:r>
            <w:r w:rsidR="00903FAC">
              <w:rPr>
                <w:rFonts w:cs="Arial"/>
                <w:sz w:val="22"/>
                <w:szCs w:val="22"/>
              </w:rPr>
              <w:t>elhafter Argumentationsketten.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39E0" w14:textId="77777777" w:rsidR="00C64BD7" w:rsidRPr="00903FAC" w:rsidRDefault="00C64BD7" w:rsidP="00903FAC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3CC3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5 Minuten</w:t>
            </w:r>
          </w:p>
        </w:tc>
      </w:tr>
      <w:tr w:rsidR="00C64BD7" w:rsidRPr="00903FAC" w14:paraId="77DFDA0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0B66" w14:textId="392C8EDF" w:rsidR="00C64BD7" w:rsidRPr="00903FAC" w:rsidRDefault="00B778DD" w:rsidP="00C64BD7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7154678" wp14:editId="2F111CA4">
                  <wp:simplePos x="0" y="0"/>
                  <wp:positionH relativeFrom="column">
                    <wp:posOffset>193497</wp:posOffset>
                  </wp:positionH>
                  <wp:positionV relativeFrom="paragraph">
                    <wp:posOffset>85725</wp:posOffset>
                  </wp:positionV>
                  <wp:extent cx="3888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118" y="20608"/>
                      <wp:lineTo x="20118" y="0"/>
                      <wp:lineTo x="0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31EE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UG</w:t>
            </w:r>
          </w:p>
          <w:p w14:paraId="6E20442F" w14:textId="77777777" w:rsidR="00C64BD7" w:rsidRPr="00903FAC" w:rsidRDefault="00C64BD7" w:rsidP="00C64BD7">
            <w:pPr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Vertiefung</w:t>
            </w:r>
          </w:p>
          <w:p w14:paraId="66E4BF46" w14:textId="799C8A05" w:rsidR="00C64BD7" w:rsidRPr="00903FAC" w:rsidRDefault="00C64BD7" w:rsidP="00C64BD7">
            <w:pPr>
              <w:pStyle w:val="Listenabsatz"/>
              <w:numPr>
                <w:ilvl w:val="0"/>
                <w:numId w:val="7"/>
              </w:numPr>
              <w:ind w:left="404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 xml:space="preserve">Die </w:t>
            </w:r>
            <w:r w:rsidR="0040530A">
              <w:rPr>
                <w:rFonts w:cs="Arial"/>
                <w:sz w:val="22"/>
                <w:szCs w:val="22"/>
              </w:rPr>
              <w:t>Schülerinnen und Schüler</w:t>
            </w:r>
            <w:r w:rsidRPr="00903FAC">
              <w:rPr>
                <w:rFonts w:cs="Arial"/>
                <w:sz w:val="22"/>
                <w:szCs w:val="22"/>
              </w:rPr>
              <w:t xml:space="preserve"> überprüfen das Gelernte anhand eines </w:t>
            </w:r>
            <w:proofErr w:type="spellStart"/>
            <w:r w:rsidRPr="00903FAC">
              <w:rPr>
                <w:rFonts w:cs="Arial"/>
                <w:sz w:val="22"/>
                <w:szCs w:val="22"/>
              </w:rPr>
              <w:t>Kahoots</w:t>
            </w:r>
            <w:proofErr w:type="spellEnd"/>
            <w:r w:rsidRPr="00903FAC">
              <w:rPr>
                <w:rFonts w:cs="Arial"/>
                <w:sz w:val="22"/>
                <w:szCs w:val="22"/>
              </w:rPr>
              <w:t>. Sie rufen dieses auf über kahoot.it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D889" w14:textId="77777777" w:rsidR="00C64BD7" w:rsidRPr="00903FAC" w:rsidRDefault="00C64BD7" w:rsidP="00C64BD7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903FAC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Pr="00903FAC">
              <w:rPr>
                <w:rFonts w:cs="Arial"/>
                <w:sz w:val="22"/>
                <w:szCs w:val="22"/>
              </w:rPr>
              <w:t xml:space="preserve"> </w:t>
            </w:r>
            <w:hyperlink r:id="rId22" w:history="1">
              <w:r w:rsidRPr="00903FAC">
                <w:rPr>
                  <w:rStyle w:val="Hyperlink"/>
                  <w:rFonts w:cs="Arial"/>
                  <w:sz w:val="22"/>
                  <w:szCs w:val="22"/>
                </w:rPr>
                <w:t>https://create.kahoot.it/share/argumentieren/31fcb4af-c913-4128-9d27-3c24660c943d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067E" w14:textId="77777777" w:rsidR="00C64BD7" w:rsidRPr="00903FAC" w:rsidRDefault="00C64BD7" w:rsidP="00C64BD7">
            <w:pPr>
              <w:pStyle w:val="Listenabsatz"/>
              <w:numPr>
                <w:ilvl w:val="0"/>
                <w:numId w:val="2"/>
              </w:numPr>
              <w:ind w:left="308"/>
              <w:rPr>
                <w:rFonts w:cs="Arial"/>
                <w:sz w:val="22"/>
                <w:szCs w:val="22"/>
              </w:rPr>
            </w:pPr>
            <w:r w:rsidRPr="00903FAC">
              <w:rPr>
                <w:rFonts w:cs="Arial"/>
                <w:sz w:val="22"/>
                <w:szCs w:val="22"/>
              </w:rPr>
              <w:t>5 Minuten</w:t>
            </w:r>
          </w:p>
        </w:tc>
      </w:tr>
    </w:tbl>
    <w:p w14:paraId="61BC189B" w14:textId="77777777" w:rsidR="008D002F" w:rsidRPr="00903FAC" w:rsidRDefault="008D002F" w:rsidP="00B0455F">
      <w:pPr>
        <w:rPr>
          <w:rFonts w:cs="Arial"/>
          <w:sz w:val="22"/>
          <w:szCs w:val="22"/>
        </w:rPr>
      </w:pPr>
    </w:p>
    <w:sectPr w:rsidR="008D002F" w:rsidRPr="00903FAC" w:rsidSect="00FC0F4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8052" w14:textId="77777777" w:rsidR="008817DD" w:rsidRDefault="008817DD" w:rsidP="001676EC">
      <w:r>
        <w:separator/>
      </w:r>
    </w:p>
  </w:endnote>
  <w:endnote w:type="continuationSeparator" w:id="0">
    <w:p w14:paraId="5969E294" w14:textId="77777777" w:rsidR="008817DD" w:rsidRDefault="008817D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3181" w14:textId="77777777" w:rsidR="0086332D" w:rsidRDefault="008633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AD0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8EDAE6E" wp14:editId="4149728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55DE43" w14:textId="0D9B55D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6332D" w:rsidRPr="0086332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EDAE6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A55DE43" w14:textId="0D9B55D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6332D" w:rsidRPr="0086332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9BC54BA" wp14:editId="090B44AE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0568A46" wp14:editId="630368B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4D4DA52" wp14:editId="44C84B3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6EDB92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8E5C5D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D4DA52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6EDB92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8E5C5D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C2C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6402390" wp14:editId="65A10DD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9A8E47" w14:textId="4D6CDC0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6332D" w:rsidRPr="0086332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402390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A9A8E47" w14:textId="4D6CDC0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6332D" w:rsidRPr="0086332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E9D230F" wp14:editId="1D56DF8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C8FE74" wp14:editId="41D6708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ECB0B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C448D9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C8FE7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ECB0B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C448D9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AA789FD" wp14:editId="6865896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A0DD" w14:textId="77777777" w:rsidR="008817DD" w:rsidRDefault="008817DD" w:rsidP="001676EC">
      <w:r>
        <w:separator/>
      </w:r>
    </w:p>
  </w:footnote>
  <w:footnote w:type="continuationSeparator" w:id="0">
    <w:p w14:paraId="1E1D7668" w14:textId="77777777" w:rsidR="008817DD" w:rsidRDefault="008817D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49C8" w14:textId="77777777" w:rsidR="0086332D" w:rsidRDefault="008633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3993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33"/>
      <w:gridCol w:w="6560"/>
    </w:tblGrid>
    <w:tr w:rsidR="00D159FA" w:rsidRPr="00A66171" w14:paraId="09A0EFA0" w14:textId="77777777" w:rsidTr="00D159FA">
      <w:trPr>
        <w:trHeight w:val="300"/>
      </w:trPr>
      <w:tc>
        <w:tcPr>
          <w:tcW w:w="7433" w:type="dxa"/>
        </w:tcPr>
        <w:p w14:paraId="2CCED728" w14:textId="6E7D6DF7" w:rsidR="00D159FA" w:rsidRPr="00D159FA" w:rsidRDefault="00D159FA" w:rsidP="00D159FA">
          <w:pPr>
            <w:rPr>
              <w:rFonts w:ascii="Verdana" w:hAnsi="Verdana" w:cs="Arial"/>
              <w:color w:val="FFFFFF" w:themeColor="background1"/>
              <w:sz w:val="20"/>
              <w:szCs w:val="20"/>
            </w:rPr>
          </w:pPr>
          <w:r w:rsidRPr="00D159FA">
            <w:rPr>
              <w:rFonts w:cs="Arial"/>
              <w:color w:val="FFFFFF" w:themeColor="background1"/>
              <w:sz w:val="20"/>
              <w:szCs w:val="20"/>
              <w:lang w:eastAsia="en-US"/>
            </w:rPr>
            <w:t xml:space="preserve">Auseinandersetzung mit Argumenten und Entwicklung von Standpunkten </w:t>
          </w:r>
        </w:p>
      </w:tc>
      <w:tc>
        <w:tcPr>
          <w:tcW w:w="6560" w:type="dxa"/>
        </w:tcPr>
        <w:p w14:paraId="1620F698" w14:textId="77777777" w:rsidR="00D159FA" w:rsidRPr="00A66171" w:rsidRDefault="00D159FA" w:rsidP="00D159FA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E158E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575320E" wp14:editId="5C0E3AAC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6BD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2FA4523" wp14:editId="663B267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C2D6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751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28"/>
      <w:gridCol w:w="4723"/>
    </w:tblGrid>
    <w:tr w:rsidR="005334C0" w:rsidRPr="008D002F" w14:paraId="773FB3D4" w14:textId="77777777" w:rsidTr="00686646">
      <w:trPr>
        <w:trHeight w:val="300"/>
      </w:trPr>
      <w:tc>
        <w:tcPr>
          <w:tcW w:w="8028" w:type="dxa"/>
        </w:tcPr>
        <w:p w14:paraId="566A801B" w14:textId="77777777" w:rsidR="00686646" w:rsidRDefault="00686646" w:rsidP="0086332D">
          <w:pPr>
            <w:rPr>
              <w:rFonts w:cs="Arial"/>
              <w:color w:val="FFFFFF" w:themeColor="background1"/>
              <w:sz w:val="22"/>
              <w:lang w:eastAsia="en-US"/>
            </w:rPr>
          </w:pPr>
        </w:p>
        <w:p w14:paraId="3146FD39" w14:textId="298B0C7A" w:rsidR="005334C0" w:rsidRPr="008D002F" w:rsidRDefault="005334C0" w:rsidP="00686646">
          <w:pPr>
            <w:spacing w:line="360" w:lineRule="auto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lang w:eastAsia="en-US"/>
            </w:rPr>
            <w:t>Umgang mit pragmatischen Texten</w:t>
          </w:r>
        </w:p>
      </w:tc>
      <w:tc>
        <w:tcPr>
          <w:tcW w:w="4723" w:type="dxa"/>
        </w:tcPr>
        <w:p w14:paraId="0B6D32BA" w14:textId="77777777" w:rsidR="005334C0" w:rsidRPr="008D002F" w:rsidRDefault="005334C0" w:rsidP="005334C0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5334C0" w:rsidRPr="008D002F" w14:paraId="4159A3C4" w14:textId="77777777" w:rsidTr="00686646">
      <w:trPr>
        <w:trHeight w:val="300"/>
      </w:trPr>
      <w:tc>
        <w:tcPr>
          <w:tcW w:w="8028" w:type="dxa"/>
        </w:tcPr>
        <w:p w14:paraId="61E2B6F0" w14:textId="2EB73692" w:rsidR="005334C0" w:rsidRPr="008D002F" w:rsidRDefault="005334C0" w:rsidP="00686646">
          <w:pPr>
            <w:spacing w:line="360" w:lineRule="auto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lang w:eastAsia="en-US"/>
            </w:rPr>
            <w:t xml:space="preserve">Auseinandersetzung mit Argumenten und Entwicklung von Standpunkten </w:t>
          </w:r>
        </w:p>
      </w:tc>
      <w:tc>
        <w:tcPr>
          <w:tcW w:w="4723" w:type="dxa"/>
        </w:tcPr>
        <w:p w14:paraId="5190F6D1" w14:textId="77777777" w:rsidR="005334C0" w:rsidRPr="008D002F" w:rsidRDefault="005334C0" w:rsidP="005334C0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26EC690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6245"/>
    <w:multiLevelType w:val="hybridMultilevel"/>
    <w:tmpl w:val="67023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 w15:restartNumberingAfterBreak="0">
    <w:nsid w:val="1668465D"/>
    <w:multiLevelType w:val="hybridMultilevel"/>
    <w:tmpl w:val="400C6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16475"/>
    <w:multiLevelType w:val="hybridMultilevel"/>
    <w:tmpl w:val="901C1FB4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F842FA"/>
    <w:multiLevelType w:val="hybridMultilevel"/>
    <w:tmpl w:val="666CC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2EF6"/>
    <w:multiLevelType w:val="hybridMultilevel"/>
    <w:tmpl w:val="9C7EFB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145D69"/>
    <w:rsid w:val="001676EC"/>
    <w:rsid w:val="002444B1"/>
    <w:rsid w:val="00260E1B"/>
    <w:rsid w:val="002E3BE5"/>
    <w:rsid w:val="0040530A"/>
    <w:rsid w:val="00497EE6"/>
    <w:rsid w:val="005334C0"/>
    <w:rsid w:val="00551808"/>
    <w:rsid w:val="00604C59"/>
    <w:rsid w:val="00671265"/>
    <w:rsid w:val="00686646"/>
    <w:rsid w:val="00827355"/>
    <w:rsid w:val="0086332D"/>
    <w:rsid w:val="008817DD"/>
    <w:rsid w:val="00886C96"/>
    <w:rsid w:val="008D002F"/>
    <w:rsid w:val="00902B60"/>
    <w:rsid w:val="00903FAC"/>
    <w:rsid w:val="009802CE"/>
    <w:rsid w:val="00A66171"/>
    <w:rsid w:val="00B0455F"/>
    <w:rsid w:val="00B6668B"/>
    <w:rsid w:val="00B778DD"/>
    <w:rsid w:val="00BB2CBF"/>
    <w:rsid w:val="00C10209"/>
    <w:rsid w:val="00C30833"/>
    <w:rsid w:val="00C60E7B"/>
    <w:rsid w:val="00C64BD7"/>
    <w:rsid w:val="00D159FA"/>
    <w:rsid w:val="00DE57D8"/>
    <w:rsid w:val="00F47EBA"/>
    <w:rsid w:val="00F629F1"/>
    <w:rsid w:val="00FC0CA7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3BE9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C64BD7"/>
    <w:pPr>
      <w:ind w:left="720"/>
      <w:contextualSpacing/>
    </w:pPr>
  </w:style>
  <w:style w:type="character" w:styleId="Hyperlink">
    <w:name w:val="Hyperlink"/>
    <w:rsid w:val="00C64BD7"/>
    <w:rPr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866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youtube.com/watch?v=HK5CHVIe20U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learningapps.org/411516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learningapps.org/display?v=pu2go4mq520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HK5CHVIe20U" TargetMode="External"/><Relationship Id="rId22" Type="http://schemas.openxmlformats.org/officeDocument/2006/relationships/hyperlink" Target="https://create.kahoot.it/share/argumentieren/31fcb4af-c913-4128-9d27-3c24660c943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EDCF75-1C13-44A8-B593-5534BF95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10</cp:revision>
  <dcterms:created xsi:type="dcterms:W3CDTF">2020-06-04T08:34:00Z</dcterms:created>
  <dcterms:modified xsi:type="dcterms:W3CDTF">2021-07-01T06:46:00Z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